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16" w:rsidRPr="00167ED4" w:rsidRDefault="006113B8" w:rsidP="006113B8">
      <w:pPr>
        <w:jc w:val="center"/>
        <w:rPr>
          <w:rFonts w:cs="Times New Roman"/>
          <w:b/>
          <w:sz w:val="32"/>
          <w:szCs w:val="32"/>
        </w:rPr>
      </w:pPr>
      <w:bookmarkStart w:id="0" w:name="_GoBack"/>
      <w:bookmarkEnd w:id="0"/>
      <w:r w:rsidRPr="00167ED4">
        <w:rPr>
          <w:rFonts w:cs="Times New Roman"/>
          <w:b/>
          <w:sz w:val="32"/>
          <w:szCs w:val="32"/>
        </w:rPr>
        <w:t xml:space="preserve">SCIP </w:t>
      </w:r>
      <w:r w:rsidR="006E0634" w:rsidRPr="00167ED4">
        <w:rPr>
          <w:rFonts w:cs="Times New Roman"/>
          <w:b/>
          <w:sz w:val="32"/>
          <w:szCs w:val="32"/>
        </w:rPr>
        <w:t>orders</w:t>
      </w:r>
    </w:p>
    <w:p w:rsidR="00864AEF" w:rsidRPr="00167ED4" w:rsidRDefault="00864AEF">
      <w:pPr>
        <w:rPr>
          <w:rFonts w:cs="Times New Roman"/>
          <w:sz w:val="20"/>
          <w:szCs w:val="20"/>
        </w:rPr>
      </w:pPr>
    </w:p>
    <w:p w:rsidR="00735A16" w:rsidRPr="00167ED4" w:rsidRDefault="006D63DC">
      <w:pPr>
        <w:rPr>
          <w:rFonts w:cs="Times New Roman"/>
          <w:sz w:val="20"/>
          <w:szCs w:val="20"/>
        </w:rPr>
      </w:pPr>
      <w:r w:rsidRPr="00167ED4">
        <w:rPr>
          <w:rFonts w:cs="Times New Roman"/>
          <w:sz w:val="20"/>
          <w:szCs w:val="20"/>
        </w:rPr>
        <w:t xml:space="preserve">Preop / </w:t>
      </w:r>
      <w:r w:rsidR="00F861A0" w:rsidRPr="00167ED4">
        <w:rPr>
          <w:rFonts w:cs="Times New Roman"/>
          <w:sz w:val="20"/>
          <w:szCs w:val="20"/>
        </w:rPr>
        <w:t>AC / holding area</w:t>
      </w:r>
      <w:r w:rsidR="00735A16" w:rsidRPr="00167ED4">
        <w:rPr>
          <w:rFonts w:cs="Times New Roman"/>
          <w:sz w:val="20"/>
          <w:szCs w:val="20"/>
        </w:rPr>
        <w:t xml:space="preserve"> checks</w:t>
      </w:r>
    </w:p>
    <w:p w:rsidR="008C4B63" w:rsidRPr="00167ED4" w:rsidRDefault="008C4B63" w:rsidP="008C4B63">
      <w:pPr>
        <w:ind w:left="720"/>
        <w:rPr>
          <w:rFonts w:cs="Times New Roman"/>
          <w:sz w:val="20"/>
          <w:szCs w:val="20"/>
        </w:rPr>
      </w:pPr>
      <w:r w:rsidRPr="00167ED4">
        <w:rPr>
          <w:rFonts w:cs="Times New Roman"/>
          <w:sz w:val="20"/>
          <w:szCs w:val="20"/>
        </w:rPr>
        <w:t>Antibiotic therapy (either fulfills SCIP)</w:t>
      </w:r>
    </w:p>
    <w:p w:rsidR="008C4B63" w:rsidRPr="00167ED4" w:rsidRDefault="008C4B63" w:rsidP="008C4B63">
      <w:pPr>
        <w:ind w:left="144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="00864AEF" w:rsidRPr="00167ED4">
        <w:rPr>
          <w:rFonts w:cs="Times New Roman"/>
          <w:b/>
          <w:sz w:val="20"/>
          <w:szCs w:val="20"/>
        </w:rPr>
        <w:t>Documented</w:t>
      </w:r>
      <w:r w:rsidR="00864AEF" w:rsidRPr="00167ED4">
        <w:rPr>
          <w:rFonts w:cs="Times New Roman"/>
          <w:sz w:val="20"/>
          <w:szCs w:val="20"/>
        </w:rPr>
        <w:t xml:space="preserve"> p</w:t>
      </w:r>
      <w:r w:rsidRPr="00167ED4">
        <w:rPr>
          <w:rFonts w:cs="Times New Roman"/>
          <w:sz w:val="20"/>
          <w:szCs w:val="20"/>
        </w:rPr>
        <w:t>re-operative</w:t>
      </w:r>
      <w:r w:rsidR="00864AEF" w:rsidRPr="00167ED4">
        <w:rPr>
          <w:rFonts w:cs="Times New Roman"/>
          <w:sz w:val="20"/>
          <w:szCs w:val="20"/>
        </w:rPr>
        <w:t xml:space="preserve"> infection</w:t>
      </w:r>
      <w:r w:rsidRPr="00167ED4">
        <w:rPr>
          <w:rFonts w:cs="Times New Roman"/>
          <w:sz w:val="20"/>
          <w:szCs w:val="20"/>
        </w:rPr>
        <w:t xml:space="preserve"> or suspected infection</w:t>
      </w:r>
    </w:p>
    <w:p w:rsidR="0008524C" w:rsidRPr="00167ED4" w:rsidRDefault="008C4B63" w:rsidP="008C4B63">
      <w:pPr>
        <w:ind w:left="144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="00864AEF" w:rsidRPr="00167ED4">
        <w:rPr>
          <w:rFonts w:eastAsia="MS Gothic" w:cs="Times New Roman"/>
          <w:sz w:val="20"/>
          <w:szCs w:val="20"/>
        </w:rPr>
        <w:t>Appropriate</w:t>
      </w:r>
      <w:r w:rsidRPr="00167ED4">
        <w:rPr>
          <w:rFonts w:cs="Times New Roman"/>
          <w:sz w:val="20"/>
          <w:szCs w:val="20"/>
        </w:rPr>
        <w:t xml:space="preserve"> antibiotic ordered (see antibiotic </w:t>
      </w:r>
      <w:r w:rsidR="00864AEF" w:rsidRPr="00167ED4">
        <w:rPr>
          <w:rFonts w:cs="Times New Roman"/>
          <w:sz w:val="20"/>
          <w:szCs w:val="20"/>
        </w:rPr>
        <w:t>order sheet</w:t>
      </w:r>
      <w:r w:rsidRPr="00167ED4">
        <w:rPr>
          <w:rFonts w:cs="Times New Roman"/>
          <w:sz w:val="20"/>
          <w:szCs w:val="20"/>
        </w:rPr>
        <w:t>)</w:t>
      </w:r>
    </w:p>
    <w:p w:rsidR="00735A16" w:rsidRPr="00167ED4" w:rsidRDefault="00735A16" w:rsidP="00735A16">
      <w:pPr>
        <w:ind w:left="720"/>
        <w:rPr>
          <w:rFonts w:cs="Times New Roman"/>
          <w:sz w:val="20"/>
          <w:szCs w:val="20"/>
        </w:rPr>
      </w:pPr>
      <w:r w:rsidRPr="00167ED4">
        <w:rPr>
          <w:rFonts w:eastAsia="MS Gothic" w:cs="Times New Roman"/>
          <w:sz w:val="20"/>
          <w:szCs w:val="20"/>
        </w:rPr>
        <w:t>β</w:t>
      </w:r>
      <w:r w:rsidRPr="00167ED4">
        <w:rPr>
          <w:rFonts w:cs="Times New Roman"/>
          <w:sz w:val="20"/>
          <w:szCs w:val="20"/>
        </w:rPr>
        <w:t>-blocker (any fulfill SCIP)</w:t>
      </w:r>
    </w:p>
    <w:p w:rsidR="00735A16" w:rsidRPr="00167ED4" w:rsidRDefault="00735A16" w:rsidP="00735A16">
      <w:pPr>
        <w:ind w:left="144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Pr="00167ED4">
        <w:rPr>
          <w:rFonts w:cs="Times New Roman"/>
          <w:sz w:val="20"/>
          <w:szCs w:val="20"/>
        </w:rPr>
        <w:t xml:space="preserve">Patient doesn’t take a </w:t>
      </w:r>
      <w:r w:rsidRPr="00167ED4">
        <w:rPr>
          <w:rFonts w:eastAsia="MS Gothic" w:cs="Times New Roman"/>
          <w:sz w:val="20"/>
          <w:szCs w:val="20"/>
        </w:rPr>
        <w:t>β</w:t>
      </w:r>
      <w:r w:rsidRPr="00167ED4">
        <w:rPr>
          <w:rFonts w:cs="Times New Roman"/>
          <w:sz w:val="20"/>
          <w:szCs w:val="20"/>
        </w:rPr>
        <w:t>-blocker</w:t>
      </w:r>
      <w:r w:rsidR="00864AEF" w:rsidRPr="00167ED4">
        <w:rPr>
          <w:rFonts w:cs="Times New Roman"/>
          <w:sz w:val="20"/>
          <w:szCs w:val="20"/>
        </w:rPr>
        <w:t xml:space="preserve"> or pregnant</w:t>
      </w:r>
    </w:p>
    <w:p w:rsidR="00735A16" w:rsidRPr="00167ED4" w:rsidRDefault="00735A16" w:rsidP="00735A16">
      <w:pPr>
        <w:ind w:left="144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β</w:t>
      </w:r>
      <w:r w:rsidRPr="00167ED4">
        <w:rPr>
          <w:rFonts w:cs="Times New Roman"/>
          <w:sz w:val="20"/>
          <w:szCs w:val="20"/>
        </w:rPr>
        <w:t>-blocker taken &lt; 24 hours pre-op</w:t>
      </w:r>
    </w:p>
    <w:p w:rsidR="00735A16" w:rsidRPr="00167ED4" w:rsidRDefault="00735A16" w:rsidP="00735A16">
      <w:pPr>
        <w:ind w:left="144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β</w:t>
      </w:r>
      <w:r w:rsidRPr="00167ED4">
        <w:rPr>
          <w:rFonts w:cs="Times New Roman"/>
          <w:sz w:val="20"/>
          <w:szCs w:val="20"/>
        </w:rPr>
        <w:t>-blocker ordered</w:t>
      </w:r>
      <w:r w:rsidR="00021E5D" w:rsidRPr="00167ED4">
        <w:rPr>
          <w:rFonts w:cs="Times New Roman"/>
          <w:sz w:val="20"/>
          <w:szCs w:val="20"/>
        </w:rPr>
        <w:t>: Atenolol 25mg PO in AC</w:t>
      </w:r>
    </w:p>
    <w:p w:rsidR="00864AEF" w:rsidRPr="00167ED4" w:rsidRDefault="00735A16" w:rsidP="00864AEF">
      <w:pPr>
        <w:ind w:left="144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="00864AEF" w:rsidRPr="00167ED4">
        <w:rPr>
          <w:rFonts w:eastAsia="MS Gothic" w:cs="Times New Roman"/>
          <w:b/>
          <w:sz w:val="20"/>
          <w:szCs w:val="20"/>
        </w:rPr>
        <w:t>Documented</w:t>
      </w:r>
      <w:r w:rsidR="00864AEF" w:rsidRPr="00167ED4">
        <w:rPr>
          <w:rFonts w:eastAsia="MS Gothic" w:cs="Times New Roman"/>
          <w:sz w:val="20"/>
          <w:szCs w:val="20"/>
        </w:rPr>
        <w:t xml:space="preserve"> why </w:t>
      </w:r>
      <w:r w:rsidRPr="00167ED4">
        <w:rPr>
          <w:rFonts w:eastAsia="MS Gothic" w:cs="Times New Roman"/>
          <w:sz w:val="20"/>
          <w:szCs w:val="20"/>
        </w:rPr>
        <w:t>β</w:t>
      </w:r>
      <w:r w:rsidRPr="00167ED4">
        <w:rPr>
          <w:rFonts w:cs="Times New Roman"/>
          <w:sz w:val="20"/>
          <w:szCs w:val="20"/>
        </w:rPr>
        <w:t>-blocker held</w:t>
      </w:r>
    </w:p>
    <w:p w:rsidR="00864AEF" w:rsidRPr="00167ED4" w:rsidRDefault="00864AEF" w:rsidP="00864AEF">
      <w:pPr>
        <w:ind w:left="216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Pr="00167ED4">
        <w:rPr>
          <w:rFonts w:cs="Times New Roman"/>
          <w:sz w:val="20"/>
          <w:szCs w:val="20"/>
        </w:rPr>
        <w:t>HR &lt; 50 or SBP &lt; 100</w:t>
      </w:r>
    </w:p>
    <w:p w:rsidR="0008524C" w:rsidRPr="00167ED4" w:rsidRDefault="000F411E" w:rsidP="00864AEF">
      <w:pPr>
        <w:ind w:left="216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Inotropic</w:t>
      </w:r>
      <w:r w:rsidRPr="00167ED4">
        <w:rPr>
          <w:rFonts w:cs="Times New Roman"/>
          <w:sz w:val="20"/>
          <w:szCs w:val="20"/>
        </w:rPr>
        <w:t xml:space="preserve"> therapy</w:t>
      </w:r>
    </w:p>
    <w:p w:rsidR="00735A16" w:rsidRPr="00167ED4" w:rsidRDefault="00864AEF" w:rsidP="00864AEF">
      <w:pPr>
        <w:ind w:left="720"/>
        <w:rPr>
          <w:rFonts w:cs="Times New Roman"/>
          <w:sz w:val="20"/>
          <w:szCs w:val="20"/>
        </w:rPr>
      </w:pPr>
      <w:r w:rsidRPr="00167ED4">
        <w:rPr>
          <w:rFonts w:cs="Times New Roman"/>
          <w:sz w:val="20"/>
          <w:szCs w:val="20"/>
        </w:rPr>
        <w:t>D</w:t>
      </w:r>
      <w:r w:rsidR="00735A16" w:rsidRPr="00167ED4">
        <w:rPr>
          <w:rFonts w:cs="Times New Roman"/>
          <w:sz w:val="20"/>
          <w:szCs w:val="20"/>
        </w:rPr>
        <w:t>VT prophylaxis</w:t>
      </w:r>
    </w:p>
    <w:p w:rsidR="0008524C" w:rsidRPr="00167ED4" w:rsidRDefault="00735A16" w:rsidP="00735A16">
      <w:pPr>
        <w:ind w:left="144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Pr="00167ED4">
        <w:rPr>
          <w:rFonts w:cs="Times New Roman"/>
          <w:sz w:val="20"/>
          <w:szCs w:val="20"/>
        </w:rPr>
        <w:t xml:space="preserve">SCDs on </w:t>
      </w:r>
      <w:r w:rsidR="006D63DC" w:rsidRPr="00167ED4">
        <w:rPr>
          <w:rFonts w:cs="Times New Roman"/>
          <w:sz w:val="20"/>
          <w:szCs w:val="20"/>
        </w:rPr>
        <w:t xml:space="preserve">the </w:t>
      </w:r>
      <w:r w:rsidRPr="00167ED4">
        <w:rPr>
          <w:rFonts w:cs="Times New Roman"/>
          <w:sz w:val="20"/>
          <w:szCs w:val="20"/>
        </w:rPr>
        <w:t>patient</w:t>
      </w:r>
    </w:p>
    <w:p w:rsidR="00735A16" w:rsidRPr="00167ED4" w:rsidRDefault="00735A16">
      <w:pPr>
        <w:rPr>
          <w:rFonts w:cs="Times New Roman"/>
          <w:sz w:val="20"/>
          <w:szCs w:val="20"/>
        </w:rPr>
      </w:pPr>
    </w:p>
    <w:p w:rsidR="00735A16" w:rsidRPr="00167ED4" w:rsidRDefault="00735A16">
      <w:pPr>
        <w:rPr>
          <w:rFonts w:cs="Times New Roman"/>
          <w:sz w:val="20"/>
          <w:szCs w:val="20"/>
        </w:rPr>
      </w:pPr>
      <w:r w:rsidRPr="00167ED4">
        <w:rPr>
          <w:rFonts w:cs="Times New Roman"/>
          <w:sz w:val="20"/>
          <w:szCs w:val="20"/>
        </w:rPr>
        <w:t>Intraoperative checks</w:t>
      </w:r>
    </w:p>
    <w:p w:rsidR="006113B8" w:rsidRPr="00167ED4" w:rsidRDefault="0008524C" w:rsidP="006113B8">
      <w:pPr>
        <w:ind w:left="720"/>
        <w:rPr>
          <w:rFonts w:cs="Times New Roman"/>
          <w:sz w:val="20"/>
          <w:szCs w:val="20"/>
        </w:rPr>
      </w:pPr>
      <w:r w:rsidRPr="00167ED4">
        <w:rPr>
          <w:rFonts w:cs="Times New Roman"/>
          <w:sz w:val="20"/>
          <w:szCs w:val="20"/>
        </w:rPr>
        <w:t>Antibiotic therapy</w:t>
      </w:r>
    </w:p>
    <w:p w:rsidR="00735A16" w:rsidRPr="00167ED4" w:rsidRDefault="007F11BB" w:rsidP="00F861A0">
      <w:pPr>
        <w:ind w:left="144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="004861C3" w:rsidRPr="00167ED4">
        <w:rPr>
          <w:rFonts w:cs="Times New Roman"/>
          <w:sz w:val="20"/>
          <w:szCs w:val="20"/>
        </w:rPr>
        <w:t>Start antibiotic</w:t>
      </w:r>
      <w:r w:rsidR="00735A16" w:rsidRPr="00167ED4">
        <w:rPr>
          <w:rFonts w:cs="Times New Roman"/>
          <w:sz w:val="20"/>
          <w:szCs w:val="20"/>
        </w:rPr>
        <w:t xml:space="preserve"> &lt; 1 hour pre-incision </w:t>
      </w:r>
      <w:r w:rsidRPr="00167ED4">
        <w:rPr>
          <w:rFonts w:cs="Times New Roman"/>
          <w:sz w:val="20"/>
          <w:szCs w:val="20"/>
        </w:rPr>
        <w:t xml:space="preserve"> </w:t>
      </w:r>
      <w:r w:rsidR="00735A16" w:rsidRPr="00167ED4">
        <w:rPr>
          <w:rFonts w:cs="Times New Roman"/>
          <w:sz w:val="20"/>
          <w:szCs w:val="20"/>
        </w:rPr>
        <w:t>(2 hours for Vancomycin or fluoroquinolones)</w:t>
      </w:r>
    </w:p>
    <w:p w:rsidR="009F6FD2" w:rsidRPr="00167ED4" w:rsidRDefault="009F6FD2" w:rsidP="009F6FD2">
      <w:pPr>
        <w:ind w:left="144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="004861C3" w:rsidRPr="00167ED4">
        <w:rPr>
          <w:rFonts w:cs="Times New Roman"/>
          <w:b/>
          <w:sz w:val="20"/>
          <w:szCs w:val="20"/>
        </w:rPr>
        <w:t>Document</w:t>
      </w:r>
      <w:r w:rsidRPr="00167ED4">
        <w:rPr>
          <w:rFonts w:cs="Times New Roman"/>
          <w:sz w:val="20"/>
          <w:szCs w:val="20"/>
        </w:rPr>
        <w:t xml:space="preserve"> why antibiotic not started</w:t>
      </w:r>
    </w:p>
    <w:p w:rsidR="0008524C" w:rsidRPr="00167ED4" w:rsidRDefault="0008524C" w:rsidP="0008524C">
      <w:pPr>
        <w:ind w:left="720"/>
        <w:rPr>
          <w:rFonts w:cs="Times New Roman"/>
          <w:sz w:val="20"/>
          <w:szCs w:val="20"/>
        </w:rPr>
      </w:pPr>
      <w:r w:rsidRPr="00167ED4">
        <w:rPr>
          <w:rFonts w:cs="Times New Roman"/>
          <w:sz w:val="20"/>
          <w:szCs w:val="20"/>
        </w:rPr>
        <w:t>DVT prophylaxis</w:t>
      </w:r>
    </w:p>
    <w:p w:rsidR="0008524C" w:rsidRPr="00167ED4" w:rsidRDefault="007F11BB" w:rsidP="00F861A0">
      <w:pPr>
        <w:ind w:left="144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="009F6FD2" w:rsidRPr="00167ED4">
        <w:rPr>
          <w:rFonts w:cs="Times New Roman"/>
          <w:sz w:val="20"/>
          <w:szCs w:val="20"/>
        </w:rPr>
        <w:t xml:space="preserve">Turn </w:t>
      </w:r>
      <w:r w:rsidR="00735A16" w:rsidRPr="00167ED4">
        <w:rPr>
          <w:rFonts w:cs="Times New Roman"/>
          <w:sz w:val="20"/>
          <w:szCs w:val="20"/>
        </w:rPr>
        <w:t>SCDs on</w:t>
      </w:r>
      <w:r w:rsidR="009F6FD2" w:rsidRPr="00167ED4">
        <w:rPr>
          <w:rFonts w:cs="Times New Roman"/>
          <w:sz w:val="20"/>
          <w:szCs w:val="20"/>
        </w:rPr>
        <w:t xml:space="preserve"> prior to induction</w:t>
      </w:r>
    </w:p>
    <w:p w:rsidR="007F11BB" w:rsidRPr="00167ED4" w:rsidRDefault="007F11BB" w:rsidP="00735A16">
      <w:pPr>
        <w:ind w:left="720"/>
        <w:rPr>
          <w:rFonts w:cs="Times New Roman"/>
          <w:sz w:val="20"/>
          <w:szCs w:val="20"/>
        </w:rPr>
      </w:pPr>
      <w:r w:rsidRPr="00167ED4">
        <w:rPr>
          <w:rFonts w:cs="Times New Roman"/>
          <w:sz w:val="20"/>
          <w:szCs w:val="20"/>
        </w:rPr>
        <w:t>Warming (any fulfills SCIP</w:t>
      </w:r>
      <w:r w:rsidR="0019042C" w:rsidRPr="00167ED4">
        <w:rPr>
          <w:rFonts w:cs="Times New Roman"/>
          <w:sz w:val="20"/>
          <w:szCs w:val="20"/>
        </w:rPr>
        <w:t>/best practice</w:t>
      </w:r>
      <w:r w:rsidRPr="00167ED4">
        <w:rPr>
          <w:rFonts w:cs="Times New Roman"/>
          <w:sz w:val="20"/>
          <w:szCs w:val="20"/>
        </w:rPr>
        <w:t>)</w:t>
      </w:r>
    </w:p>
    <w:p w:rsidR="009F6FD2" w:rsidRPr="00167ED4" w:rsidRDefault="009F6FD2" w:rsidP="009F6FD2">
      <w:pPr>
        <w:ind w:left="144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="004861C3" w:rsidRPr="00167ED4">
        <w:rPr>
          <w:rFonts w:cs="Times New Roman"/>
          <w:sz w:val="20"/>
          <w:szCs w:val="20"/>
        </w:rPr>
        <w:t>Bair Hugger</w:t>
      </w:r>
    </w:p>
    <w:p w:rsidR="009F6FD2" w:rsidRPr="00167ED4" w:rsidRDefault="009F6FD2" w:rsidP="009F6FD2">
      <w:pPr>
        <w:ind w:left="144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Pr="00167ED4">
        <w:rPr>
          <w:rFonts w:cs="Times New Roman"/>
          <w:sz w:val="20"/>
          <w:szCs w:val="20"/>
        </w:rPr>
        <w:t>Warming exclusions</w:t>
      </w:r>
    </w:p>
    <w:p w:rsidR="007F11BB" w:rsidRPr="00167ED4" w:rsidRDefault="007F11BB" w:rsidP="009F6FD2">
      <w:pPr>
        <w:ind w:left="216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Pr="00167ED4">
        <w:rPr>
          <w:rFonts w:cs="Times New Roman"/>
          <w:sz w:val="20"/>
          <w:szCs w:val="20"/>
        </w:rPr>
        <w:t>Anesthesia time &lt; 60min</w:t>
      </w:r>
    </w:p>
    <w:p w:rsidR="007F11BB" w:rsidRPr="00167ED4" w:rsidRDefault="007F11BB" w:rsidP="009F6FD2">
      <w:pPr>
        <w:ind w:left="216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="00F861A0" w:rsidRPr="00167ED4">
        <w:rPr>
          <w:rFonts w:eastAsia="MS Gothic" w:cs="Times New Roman"/>
          <w:sz w:val="20"/>
          <w:szCs w:val="20"/>
        </w:rPr>
        <w:t>≥</w:t>
      </w:r>
      <w:r w:rsidRPr="00167ED4">
        <w:rPr>
          <w:rFonts w:cs="Times New Roman"/>
          <w:sz w:val="20"/>
          <w:szCs w:val="20"/>
        </w:rPr>
        <w:t>36</w:t>
      </w:r>
      <w:r w:rsidRPr="00167ED4">
        <w:rPr>
          <w:rFonts w:cs="Times New Roman"/>
          <w:b/>
          <w:sz w:val="20"/>
          <w:szCs w:val="20"/>
        </w:rPr>
        <w:t>°</w:t>
      </w:r>
      <w:r w:rsidR="00F861A0" w:rsidRPr="00167ED4">
        <w:rPr>
          <w:rFonts w:cs="Times New Roman"/>
          <w:sz w:val="20"/>
          <w:szCs w:val="20"/>
        </w:rPr>
        <w:t xml:space="preserve"> 30</w:t>
      </w:r>
      <w:r w:rsidRPr="00167ED4">
        <w:rPr>
          <w:rFonts w:cs="Times New Roman"/>
          <w:sz w:val="20"/>
          <w:szCs w:val="20"/>
        </w:rPr>
        <w:t>min pre-</w:t>
      </w:r>
      <w:r w:rsidR="006D63DC" w:rsidRPr="00167ED4">
        <w:rPr>
          <w:rFonts w:cs="Times New Roman"/>
          <w:sz w:val="20"/>
          <w:szCs w:val="20"/>
        </w:rPr>
        <w:t>operatively</w:t>
      </w:r>
      <w:r w:rsidRPr="00167ED4">
        <w:rPr>
          <w:rFonts w:cs="Times New Roman"/>
          <w:sz w:val="20"/>
          <w:szCs w:val="20"/>
        </w:rPr>
        <w:t xml:space="preserve"> to 15min post-operatively</w:t>
      </w:r>
    </w:p>
    <w:p w:rsidR="001B39AB" w:rsidRPr="00167ED4" w:rsidRDefault="001B39AB" w:rsidP="009F6FD2">
      <w:pPr>
        <w:ind w:left="216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Pr="00167ED4">
        <w:rPr>
          <w:rFonts w:cs="Times New Roman"/>
          <w:sz w:val="20"/>
          <w:szCs w:val="20"/>
        </w:rPr>
        <w:t>MAC or peripheral nerve block anesthesia</w:t>
      </w:r>
    </w:p>
    <w:p w:rsidR="004861C3" w:rsidRPr="00167ED4" w:rsidRDefault="004861C3">
      <w:pPr>
        <w:rPr>
          <w:rFonts w:cs="Times New Roman"/>
          <w:sz w:val="20"/>
          <w:szCs w:val="20"/>
        </w:rPr>
      </w:pPr>
    </w:p>
    <w:p w:rsidR="00F861A0" w:rsidRPr="00167ED4" w:rsidRDefault="00735A16">
      <w:pPr>
        <w:rPr>
          <w:rFonts w:cs="Times New Roman"/>
          <w:sz w:val="20"/>
          <w:szCs w:val="20"/>
        </w:rPr>
      </w:pPr>
      <w:r w:rsidRPr="00167ED4">
        <w:rPr>
          <w:rFonts w:cs="Times New Roman"/>
          <w:sz w:val="20"/>
          <w:szCs w:val="20"/>
        </w:rPr>
        <w:t>PACU</w:t>
      </w:r>
      <w:r w:rsidR="00F861A0" w:rsidRPr="00167ED4">
        <w:rPr>
          <w:rFonts w:cs="Times New Roman"/>
          <w:sz w:val="20"/>
          <w:szCs w:val="20"/>
        </w:rPr>
        <w:t xml:space="preserve"> checks</w:t>
      </w:r>
    </w:p>
    <w:p w:rsidR="00735A16" w:rsidRPr="00167ED4" w:rsidRDefault="00735A16" w:rsidP="00735A16">
      <w:pPr>
        <w:ind w:left="720"/>
        <w:rPr>
          <w:rFonts w:cs="Times New Roman"/>
          <w:sz w:val="20"/>
          <w:szCs w:val="20"/>
        </w:rPr>
      </w:pPr>
      <w:r w:rsidRPr="00167ED4">
        <w:rPr>
          <w:rFonts w:cs="Times New Roman"/>
          <w:sz w:val="20"/>
          <w:szCs w:val="20"/>
        </w:rPr>
        <w:t>DVT prophylaxis (</w:t>
      </w:r>
      <w:r w:rsidR="001B39AB" w:rsidRPr="00167ED4">
        <w:rPr>
          <w:rFonts w:cs="Times New Roman"/>
          <w:sz w:val="20"/>
          <w:szCs w:val="20"/>
        </w:rPr>
        <w:t>any</w:t>
      </w:r>
      <w:r w:rsidRPr="00167ED4">
        <w:rPr>
          <w:rFonts w:cs="Times New Roman"/>
          <w:sz w:val="20"/>
          <w:szCs w:val="20"/>
        </w:rPr>
        <w:t xml:space="preserve"> fulfill SCIP)</w:t>
      </w:r>
      <w:r w:rsidR="001B39AB" w:rsidRPr="00167ED4">
        <w:rPr>
          <w:rFonts w:cs="Times New Roman"/>
          <w:sz w:val="20"/>
          <w:szCs w:val="20"/>
        </w:rPr>
        <w:t xml:space="preserve"> </w:t>
      </w:r>
      <w:r w:rsidR="006D63DC" w:rsidRPr="00167ED4">
        <w:rPr>
          <w:rFonts w:cs="Times New Roman"/>
          <w:sz w:val="20"/>
          <w:szCs w:val="20"/>
        </w:rPr>
        <w:t xml:space="preserve"> </w:t>
      </w:r>
      <w:r w:rsidR="001B39AB" w:rsidRPr="00167ED4">
        <w:rPr>
          <w:rFonts w:cs="Times New Roman"/>
          <w:sz w:val="20"/>
          <w:szCs w:val="20"/>
        </w:rPr>
        <w:t>(24 hours pre-anesthesia start to 24 hours post-anesthesia stop)</w:t>
      </w:r>
    </w:p>
    <w:p w:rsidR="00735A16" w:rsidRPr="00167ED4" w:rsidRDefault="007F11BB" w:rsidP="00735A16">
      <w:pPr>
        <w:ind w:left="144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="00735A16" w:rsidRPr="00167ED4">
        <w:rPr>
          <w:rFonts w:cs="Times New Roman"/>
          <w:sz w:val="20"/>
          <w:szCs w:val="20"/>
        </w:rPr>
        <w:t>VTE orders written</w:t>
      </w:r>
      <w:r w:rsidR="001B39AB" w:rsidRPr="00167ED4">
        <w:rPr>
          <w:rFonts w:cs="Times New Roman"/>
          <w:sz w:val="20"/>
          <w:szCs w:val="20"/>
        </w:rPr>
        <w:t xml:space="preserve"> (see VTE order sheet)</w:t>
      </w:r>
    </w:p>
    <w:p w:rsidR="00735A16" w:rsidRPr="00167ED4" w:rsidRDefault="007F11BB" w:rsidP="00735A16">
      <w:pPr>
        <w:ind w:left="144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="001B39AB" w:rsidRPr="00167ED4">
        <w:rPr>
          <w:rFonts w:eastAsia="MS Gothic" w:cs="Times New Roman"/>
          <w:b/>
          <w:sz w:val="20"/>
          <w:szCs w:val="20"/>
        </w:rPr>
        <w:t>Documented</w:t>
      </w:r>
      <w:r w:rsidR="001B39AB" w:rsidRPr="00167ED4">
        <w:rPr>
          <w:rFonts w:eastAsia="MS Gothic" w:cs="Times New Roman"/>
          <w:sz w:val="20"/>
          <w:szCs w:val="20"/>
        </w:rPr>
        <w:t xml:space="preserve"> why VTE </w:t>
      </w:r>
      <w:r w:rsidR="001B39AB" w:rsidRPr="00167ED4">
        <w:rPr>
          <w:rFonts w:cs="Times New Roman"/>
          <w:sz w:val="20"/>
          <w:szCs w:val="20"/>
        </w:rPr>
        <w:t>held in chart</w:t>
      </w:r>
    </w:p>
    <w:p w:rsidR="001B39AB" w:rsidRPr="00167ED4" w:rsidRDefault="001B39AB" w:rsidP="00735A16">
      <w:pPr>
        <w:ind w:left="144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Pr="00167ED4">
        <w:rPr>
          <w:rFonts w:cs="Times New Roman"/>
          <w:sz w:val="20"/>
          <w:szCs w:val="20"/>
        </w:rPr>
        <w:t>VTE exclusions</w:t>
      </w:r>
    </w:p>
    <w:p w:rsidR="001B39AB" w:rsidRPr="00167ED4" w:rsidRDefault="001B39AB" w:rsidP="001B39AB">
      <w:pPr>
        <w:ind w:left="216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Pr="00167ED4">
        <w:rPr>
          <w:rFonts w:cs="Times New Roman"/>
          <w:sz w:val="20"/>
          <w:szCs w:val="20"/>
        </w:rPr>
        <w:t>Taking oral anticoagulant on admission</w:t>
      </w:r>
    </w:p>
    <w:p w:rsidR="001B39AB" w:rsidRPr="00167ED4" w:rsidRDefault="001B39AB" w:rsidP="001B39AB">
      <w:pPr>
        <w:ind w:left="216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Pr="00167ED4">
        <w:rPr>
          <w:rFonts w:cs="Times New Roman"/>
          <w:sz w:val="20"/>
          <w:szCs w:val="20"/>
        </w:rPr>
        <w:t>Surgery</w:t>
      </w:r>
      <w:r w:rsidR="006D63DC" w:rsidRPr="00167ED4">
        <w:rPr>
          <w:rFonts w:cs="Times New Roman"/>
          <w:sz w:val="20"/>
          <w:szCs w:val="20"/>
        </w:rPr>
        <w:t xml:space="preserve"> time</w:t>
      </w:r>
      <w:r w:rsidRPr="00167ED4">
        <w:rPr>
          <w:rFonts w:cs="Times New Roman"/>
          <w:sz w:val="20"/>
          <w:szCs w:val="20"/>
        </w:rPr>
        <w:t xml:space="preserve"> &lt; 60min</w:t>
      </w:r>
    </w:p>
    <w:p w:rsidR="001B39AB" w:rsidRPr="00167ED4" w:rsidRDefault="001B39AB" w:rsidP="001B39AB">
      <w:pPr>
        <w:ind w:left="216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Pr="00167ED4">
        <w:rPr>
          <w:rFonts w:cs="Times New Roman"/>
          <w:sz w:val="20"/>
          <w:szCs w:val="20"/>
        </w:rPr>
        <w:t>LOS &lt; 2 nights</w:t>
      </w:r>
    </w:p>
    <w:p w:rsidR="001B39AB" w:rsidRPr="00167ED4" w:rsidRDefault="001B39AB" w:rsidP="001B39AB">
      <w:pPr>
        <w:ind w:left="216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Pr="00167ED4">
        <w:rPr>
          <w:rFonts w:cs="Times New Roman"/>
          <w:sz w:val="20"/>
          <w:szCs w:val="20"/>
        </w:rPr>
        <w:t>Comfort measures only</w:t>
      </w:r>
    </w:p>
    <w:p w:rsidR="00735A16" w:rsidRPr="00167ED4" w:rsidRDefault="00735A16">
      <w:pPr>
        <w:rPr>
          <w:rFonts w:cs="Times New Roman"/>
          <w:sz w:val="20"/>
          <w:szCs w:val="20"/>
        </w:rPr>
      </w:pPr>
    </w:p>
    <w:p w:rsidR="00735A16" w:rsidRPr="00167ED4" w:rsidRDefault="007F11BB">
      <w:pPr>
        <w:rPr>
          <w:rFonts w:cs="Times New Roman"/>
          <w:sz w:val="20"/>
          <w:szCs w:val="20"/>
        </w:rPr>
      </w:pPr>
      <w:r w:rsidRPr="00167ED4">
        <w:rPr>
          <w:rFonts w:cs="Times New Roman"/>
          <w:sz w:val="20"/>
          <w:szCs w:val="20"/>
        </w:rPr>
        <w:t>Floor</w:t>
      </w:r>
      <w:r w:rsidR="00F861A0" w:rsidRPr="00167ED4">
        <w:rPr>
          <w:rFonts w:cs="Times New Roman"/>
          <w:sz w:val="20"/>
          <w:szCs w:val="20"/>
        </w:rPr>
        <w:t xml:space="preserve"> checks</w:t>
      </w:r>
    </w:p>
    <w:p w:rsidR="007F11BB" w:rsidRPr="00167ED4" w:rsidRDefault="007F11BB" w:rsidP="007F11BB">
      <w:pPr>
        <w:ind w:left="720"/>
        <w:rPr>
          <w:rFonts w:cs="Times New Roman"/>
          <w:sz w:val="20"/>
          <w:szCs w:val="20"/>
        </w:rPr>
      </w:pPr>
      <w:r w:rsidRPr="00167ED4">
        <w:rPr>
          <w:rFonts w:cs="Times New Roman"/>
          <w:sz w:val="20"/>
          <w:szCs w:val="20"/>
        </w:rPr>
        <w:t>Antibiotic therapy</w:t>
      </w:r>
    </w:p>
    <w:p w:rsidR="007F11BB" w:rsidRPr="00167ED4" w:rsidRDefault="007F11BB" w:rsidP="007F11BB">
      <w:pPr>
        <w:ind w:left="144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="004861C3" w:rsidRPr="00167ED4">
        <w:rPr>
          <w:rFonts w:cs="Times New Roman"/>
          <w:sz w:val="20"/>
          <w:szCs w:val="20"/>
        </w:rPr>
        <w:t>Stop</w:t>
      </w:r>
      <w:r w:rsidRPr="00167ED4">
        <w:rPr>
          <w:rFonts w:cs="Times New Roman"/>
          <w:sz w:val="20"/>
          <w:szCs w:val="20"/>
        </w:rPr>
        <w:t xml:space="preserve"> &lt; 24 hours post-operatively</w:t>
      </w:r>
      <w:r w:rsidR="002E4E64" w:rsidRPr="00167ED4">
        <w:rPr>
          <w:rFonts w:cs="Times New Roman"/>
          <w:sz w:val="20"/>
          <w:szCs w:val="20"/>
        </w:rPr>
        <w:t xml:space="preserve"> </w:t>
      </w:r>
      <w:r w:rsidR="00167ED4" w:rsidRPr="00167ED4">
        <w:rPr>
          <w:rFonts w:cs="Times New Roman"/>
          <w:sz w:val="20"/>
          <w:szCs w:val="20"/>
        </w:rPr>
        <w:t>(</w:t>
      </w:r>
      <w:r w:rsidR="00FF4C1E" w:rsidRPr="00167ED4">
        <w:rPr>
          <w:rFonts w:cs="Times New Roman"/>
          <w:sz w:val="20"/>
          <w:szCs w:val="20"/>
        </w:rPr>
        <w:t>&lt; 48 hours for CAB</w:t>
      </w:r>
      <w:r w:rsidR="002E4E64" w:rsidRPr="00167ED4">
        <w:rPr>
          <w:rFonts w:cs="Times New Roman"/>
          <w:sz w:val="20"/>
          <w:szCs w:val="20"/>
        </w:rPr>
        <w:t>G and Cardiac surgeries</w:t>
      </w:r>
      <w:r w:rsidR="00167ED4" w:rsidRPr="00167ED4">
        <w:rPr>
          <w:rFonts w:cs="Times New Roman"/>
          <w:b/>
          <w:sz w:val="20"/>
          <w:szCs w:val="20"/>
        </w:rPr>
        <w:t>)</w:t>
      </w:r>
    </w:p>
    <w:p w:rsidR="007F11BB" w:rsidRPr="00167ED4" w:rsidRDefault="007F11BB" w:rsidP="007F11BB">
      <w:pPr>
        <w:ind w:left="144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Pr="00167ED4">
        <w:rPr>
          <w:rFonts w:cs="Times New Roman"/>
          <w:b/>
          <w:sz w:val="20"/>
          <w:szCs w:val="20"/>
        </w:rPr>
        <w:t>Document</w:t>
      </w:r>
      <w:r w:rsidR="006D63DC" w:rsidRPr="00167ED4">
        <w:rPr>
          <w:rFonts w:cs="Times New Roman"/>
          <w:b/>
          <w:sz w:val="20"/>
          <w:szCs w:val="20"/>
        </w:rPr>
        <w:t>ed</w:t>
      </w:r>
      <w:r w:rsidRPr="00167ED4">
        <w:rPr>
          <w:rFonts w:cs="Times New Roman"/>
          <w:sz w:val="20"/>
          <w:szCs w:val="20"/>
        </w:rPr>
        <w:t xml:space="preserve"> why </w:t>
      </w:r>
      <w:r w:rsidR="006D63DC" w:rsidRPr="00167ED4">
        <w:rPr>
          <w:rFonts w:cs="Times New Roman"/>
          <w:sz w:val="20"/>
          <w:szCs w:val="20"/>
        </w:rPr>
        <w:t>continued in the chart</w:t>
      </w:r>
    </w:p>
    <w:p w:rsidR="007F11BB" w:rsidRPr="00167ED4" w:rsidRDefault="007F11BB" w:rsidP="007F11BB">
      <w:pPr>
        <w:ind w:left="720"/>
        <w:rPr>
          <w:rFonts w:cs="Times New Roman"/>
          <w:sz w:val="20"/>
          <w:szCs w:val="20"/>
        </w:rPr>
      </w:pPr>
      <w:r w:rsidRPr="00167ED4">
        <w:rPr>
          <w:rFonts w:cs="Times New Roman"/>
          <w:sz w:val="20"/>
          <w:szCs w:val="20"/>
        </w:rPr>
        <w:t>Foley catheter</w:t>
      </w:r>
      <w:r w:rsidR="0019042C" w:rsidRPr="00167ED4">
        <w:rPr>
          <w:rFonts w:cs="Times New Roman"/>
          <w:sz w:val="20"/>
          <w:szCs w:val="20"/>
        </w:rPr>
        <w:t xml:space="preserve"> (does not apply to urology, </w:t>
      </w:r>
      <w:r w:rsidR="00F861A0" w:rsidRPr="00167ED4">
        <w:rPr>
          <w:rFonts w:cs="Times New Roman"/>
          <w:sz w:val="20"/>
          <w:szCs w:val="20"/>
        </w:rPr>
        <w:t>gynecology</w:t>
      </w:r>
      <w:r w:rsidR="0019042C" w:rsidRPr="00167ED4">
        <w:rPr>
          <w:rFonts w:cs="Times New Roman"/>
          <w:sz w:val="20"/>
          <w:szCs w:val="20"/>
        </w:rPr>
        <w:t>, or perineal procedures</w:t>
      </w:r>
      <w:r w:rsidR="00F861A0" w:rsidRPr="00167ED4">
        <w:rPr>
          <w:rFonts w:cs="Times New Roman"/>
          <w:sz w:val="20"/>
          <w:szCs w:val="20"/>
        </w:rPr>
        <w:t>)</w:t>
      </w:r>
    </w:p>
    <w:p w:rsidR="007F11BB" w:rsidRPr="00167ED4" w:rsidRDefault="007F11BB" w:rsidP="007F11BB">
      <w:pPr>
        <w:ind w:left="144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Pr="00167ED4">
        <w:rPr>
          <w:rFonts w:cs="Times New Roman"/>
          <w:sz w:val="20"/>
          <w:szCs w:val="20"/>
        </w:rPr>
        <w:t>Remove on POD #1</w:t>
      </w:r>
    </w:p>
    <w:p w:rsidR="007F11BB" w:rsidRPr="00167ED4" w:rsidRDefault="007F11BB" w:rsidP="007F11BB">
      <w:pPr>
        <w:ind w:left="144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Pr="00167ED4">
        <w:rPr>
          <w:rFonts w:cs="Times New Roman"/>
          <w:b/>
          <w:sz w:val="20"/>
          <w:szCs w:val="20"/>
        </w:rPr>
        <w:t>Documented</w:t>
      </w:r>
      <w:r w:rsidRPr="00167ED4">
        <w:rPr>
          <w:rFonts w:cs="Times New Roman"/>
          <w:sz w:val="20"/>
          <w:szCs w:val="20"/>
        </w:rPr>
        <w:t xml:space="preserve"> why </w:t>
      </w:r>
      <w:r w:rsidR="006D63DC" w:rsidRPr="00167ED4">
        <w:rPr>
          <w:rFonts w:cs="Times New Roman"/>
          <w:sz w:val="20"/>
          <w:szCs w:val="20"/>
        </w:rPr>
        <w:t>continued in the chart</w:t>
      </w:r>
    </w:p>
    <w:p w:rsidR="00813B6A" w:rsidRPr="00167ED4" w:rsidRDefault="00813B6A" w:rsidP="00813B6A">
      <w:pPr>
        <w:ind w:left="720"/>
        <w:rPr>
          <w:rFonts w:cs="Times New Roman"/>
          <w:b/>
          <w:sz w:val="20"/>
          <w:szCs w:val="20"/>
        </w:rPr>
      </w:pPr>
      <w:r w:rsidRPr="00AC1BBD">
        <w:rPr>
          <w:rFonts w:eastAsia="MS Gothic" w:cs="Times New Roman"/>
          <w:sz w:val="20"/>
          <w:szCs w:val="20"/>
        </w:rPr>
        <w:t>β</w:t>
      </w:r>
      <w:r w:rsidRPr="00AC1BBD">
        <w:rPr>
          <w:rFonts w:cs="Times New Roman"/>
          <w:sz w:val="20"/>
          <w:szCs w:val="20"/>
        </w:rPr>
        <w:t>-blocker (any fulfill SCIP)</w:t>
      </w:r>
    </w:p>
    <w:p w:rsidR="00813B6A" w:rsidRPr="00167ED4" w:rsidRDefault="00813B6A" w:rsidP="00813B6A">
      <w:pPr>
        <w:ind w:left="144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Pr="00167ED4">
        <w:rPr>
          <w:rFonts w:cs="Times New Roman"/>
          <w:sz w:val="20"/>
          <w:szCs w:val="20"/>
        </w:rPr>
        <w:t>Patient not on beta blocker prior to arrival or pregnant</w:t>
      </w:r>
    </w:p>
    <w:p w:rsidR="00813B6A" w:rsidRPr="00167ED4" w:rsidRDefault="00813B6A" w:rsidP="00813B6A">
      <w:pPr>
        <w:ind w:left="144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β</w:t>
      </w:r>
      <w:r w:rsidRPr="00167ED4">
        <w:rPr>
          <w:rFonts w:cs="Times New Roman"/>
          <w:sz w:val="20"/>
          <w:szCs w:val="20"/>
        </w:rPr>
        <w:t>-blocker resumed post-op</w:t>
      </w:r>
      <w:r w:rsidR="00167ED4" w:rsidRPr="00167ED4">
        <w:rPr>
          <w:rFonts w:cs="Times New Roman"/>
          <w:sz w:val="20"/>
          <w:szCs w:val="20"/>
        </w:rPr>
        <w:t xml:space="preserve"> through POD #2</w:t>
      </w:r>
    </w:p>
    <w:p w:rsidR="00813B6A" w:rsidRPr="00167ED4" w:rsidRDefault="00813B6A" w:rsidP="00813B6A">
      <w:pPr>
        <w:ind w:left="144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Pr="00167ED4">
        <w:rPr>
          <w:rFonts w:eastAsia="MS Gothic" w:cs="Times New Roman"/>
          <w:b/>
          <w:sz w:val="20"/>
          <w:szCs w:val="20"/>
        </w:rPr>
        <w:t>Documented</w:t>
      </w:r>
      <w:r w:rsidRPr="00167ED4">
        <w:rPr>
          <w:rFonts w:eastAsia="MS Gothic" w:cs="Times New Roman"/>
          <w:sz w:val="20"/>
          <w:szCs w:val="20"/>
        </w:rPr>
        <w:t xml:space="preserve"> why β</w:t>
      </w:r>
      <w:r w:rsidRPr="00167ED4">
        <w:rPr>
          <w:rFonts w:cs="Times New Roman"/>
          <w:sz w:val="20"/>
          <w:szCs w:val="20"/>
        </w:rPr>
        <w:t>-blocker held</w:t>
      </w:r>
    </w:p>
    <w:p w:rsidR="00813B6A" w:rsidRPr="00167ED4" w:rsidRDefault="00813B6A" w:rsidP="00813B6A">
      <w:pPr>
        <w:ind w:left="2160"/>
        <w:rPr>
          <w:rFonts w:cs="Times New Roman"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</w:t>
      </w:r>
      <w:r w:rsidRPr="00167ED4">
        <w:rPr>
          <w:rFonts w:cs="Times New Roman"/>
          <w:sz w:val="20"/>
          <w:szCs w:val="20"/>
        </w:rPr>
        <w:t>HR &lt; 50 or SBP &lt; 100</w:t>
      </w:r>
    </w:p>
    <w:p w:rsidR="00813B6A" w:rsidRPr="00167ED4" w:rsidRDefault="00813B6A" w:rsidP="00813B6A">
      <w:pPr>
        <w:ind w:left="1440" w:firstLine="720"/>
        <w:rPr>
          <w:rFonts w:cs="Times New Roman"/>
          <w:b/>
          <w:sz w:val="20"/>
          <w:szCs w:val="20"/>
        </w:rPr>
      </w:pPr>
      <w:r w:rsidRPr="00167ED4">
        <w:rPr>
          <w:rFonts w:ascii="Menlo Bold" w:eastAsia="MS Gothic" w:hAnsi="Menlo Bold" w:cs="Menlo Bold"/>
          <w:sz w:val="20"/>
          <w:szCs w:val="20"/>
        </w:rPr>
        <w:t>☐</w:t>
      </w:r>
      <w:r w:rsidRPr="00167ED4">
        <w:rPr>
          <w:rFonts w:eastAsia="MS Gothic" w:cs="Times New Roman"/>
          <w:sz w:val="20"/>
          <w:szCs w:val="20"/>
        </w:rPr>
        <w:t xml:space="preserve"> Inotropic</w:t>
      </w:r>
      <w:r w:rsidRPr="00167ED4">
        <w:rPr>
          <w:rFonts w:cs="Times New Roman"/>
          <w:sz w:val="20"/>
          <w:szCs w:val="20"/>
        </w:rPr>
        <w:t xml:space="preserve"> therapy</w:t>
      </w:r>
    </w:p>
    <w:p w:rsidR="006E0634" w:rsidRPr="00167ED4" w:rsidRDefault="006E0634" w:rsidP="007F11BB">
      <w:pPr>
        <w:ind w:left="1440"/>
        <w:rPr>
          <w:rFonts w:cs="Times New Roman"/>
          <w:sz w:val="20"/>
          <w:szCs w:val="20"/>
        </w:rPr>
      </w:pPr>
    </w:p>
    <w:p w:rsidR="009F6FD2" w:rsidRPr="00167ED4" w:rsidRDefault="004861C3" w:rsidP="00C90EB9">
      <w:pPr>
        <w:ind w:left="3600"/>
        <w:rPr>
          <w:rFonts w:cs="Times New Roman"/>
          <w:sz w:val="20"/>
          <w:szCs w:val="20"/>
        </w:rPr>
      </w:pPr>
      <w:r w:rsidRPr="00167ED4">
        <w:rPr>
          <w:rFonts w:cs="Times New Roman"/>
          <w:sz w:val="20"/>
          <w:szCs w:val="20"/>
        </w:rPr>
        <w:t xml:space="preserve">Surgeon </w:t>
      </w:r>
      <w:r w:rsidR="009F6FD2" w:rsidRPr="00167ED4">
        <w:rPr>
          <w:rFonts w:cs="Times New Roman"/>
          <w:sz w:val="20"/>
          <w:szCs w:val="20"/>
        </w:rPr>
        <w:t>Signature: ___________________</w:t>
      </w:r>
      <w:r w:rsidR="00C90EB9">
        <w:rPr>
          <w:rFonts w:cs="Times New Roman"/>
          <w:sz w:val="20"/>
          <w:szCs w:val="20"/>
        </w:rPr>
        <w:t>__________________________</w:t>
      </w:r>
    </w:p>
    <w:p w:rsidR="007F11BB" w:rsidRPr="00167ED4" w:rsidRDefault="007F11BB" w:rsidP="004861C3">
      <w:pPr>
        <w:rPr>
          <w:rFonts w:cs="Times New Roman"/>
          <w:sz w:val="20"/>
          <w:szCs w:val="20"/>
        </w:rPr>
      </w:pPr>
    </w:p>
    <w:sectPr w:rsidR="007F11BB" w:rsidRPr="00167ED4" w:rsidSect="00F861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16"/>
    <w:rsid w:val="00021E5D"/>
    <w:rsid w:val="0008524C"/>
    <w:rsid w:val="000F411E"/>
    <w:rsid w:val="00167ED4"/>
    <w:rsid w:val="0019042C"/>
    <w:rsid w:val="001B39AB"/>
    <w:rsid w:val="00265A61"/>
    <w:rsid w:val="002E4E64"/>
    <w:rsid w:val="004861C3"/>
    <w:rsid w:val="006113B8"/>
    <w:rsid w:val="006D63DC"/>
    <w:rsid w:val="006E0634"/>
    <w:rsid w:val="00735A16"/>
    <w:rsid w:val="007F11BB"/>
    <w:rsid w:val="00813B6A"/>
    <w:rsid w:val="00864AEF"/>
    <w:rsid w:val="008C4B63"/>
    <w:rsid w:val="008D7E6F"/>
    <w:rsid w:val="009F6FD2"/>
    <w:rsid w:val="00AC1BBD"/>
    <w:rsid w:val="00C90EB9"/>
    <w:rsid w:val="00DF23F7"/>
    <w:rsid w:val="00EC7008"/>
    <w:rsid w:val="00F46467"/>
    <w:rsid w:val="00F861A0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Tammany Parish Hospital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Iverson</dc:creator>
  <cp:lastModifiedBy>Julie A Nevers</cp:lastModifiedBy>
  <cp:revision>2</cp:revision>
  <cp:lastPrinted>2014-07-22T22:28:00Z</cp:lastPrinted>
  <dcterms:created xsi:type="dcterms:W3CDTF">2014-08-14T18:51:00Z</dcterms:created>
  <dcterms:modified xsi:type="dcterms:W3CDTF">2014-08-14T18:51:00Z</dcterms:modified>
</cp:coreProperties>
</file>